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599461BC" w14:textId="77777777" w:rsidR="001231AB" w:rsidRPr="00EB4981" w:rsidRDefault="001231AB" w:rsidP="001231AB">
      <w:pPr>
        <w:spacing w:before="15" w:after="15"/>
        <w:ind w:left="30" w:right="30"/>
        <w:jc w:val="both"/>
        <w:rPr>
          <w:b/>
          <w:sz w:val="20"/>
          <w:szCs w:val="20"/>
        </w:rPr>
      </w:pPr>
      <w:r w:rsidRPr="00EB4981">
        <w:rPr>
          <w:b/>
          <w:bCs/>
          <w:sz w:val="20"/>
          <w:szCs w:val="20"/>
        </w:rPr>
        <w:t>PROCEDURA TELEMATICA AI SENSI DELL’ ART.  50 COMMA 1, LETTERA B) DEL D.LGS 36/2023 PER L’AFFIDAMENTO FORNITURA IN NOLEGGIO DI BOMBOLE IN ALLUMINIO CON VALVOLA RIDUTTRICE INTEGRATA CON MANOMETRO DIGITALE CONTENENTI OSSIGENO GAS MEDICINALE, CON RELATIVI SERVIZI CONNESSI, PER IL PERIODO DI 36 MESI.</w:t>
      </w:r>
    </w:p>
    <w:p w14:paraId="0BF975E0" w14:textId="77777777" w:rsidR="00304E11" w:rsidRDefault="00304E11" w:rsidP="00967EFB">
      <w:pPr>
        <w:autoSpaceDE w:val="0"/>
        <w:autoSpaceDN w:val="0"/>
        <w:adjustRightInd w:val="0"/>
        <w:jc w:val="both"/>
        <w:rPr>
          <w:lang w:eastAsia="ar-SA"/>
        </w:rPr>
      </w:pPr>
      <w:bookmarkStart w:id="0" w:name="_GoBack"/>
      <w:bookmarkEnd w:id="0"/>
    </w:p>
    <w:p w14:paraId="041C1CB6" w14:textId="77777777" w:rsidR="0021412B" w:rsidRDefault="0021412B"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proofErr w:type="gramStart"/>
      <w:r w:rsidRPr="004C418A">
        <w:t>□  piccole</w:t>
      </w:r>
      <w:proofErr w:type="gramEnd"/>
      <w:r w:rsidRPr="004C418A">
        <w:t xml:space="preserve"> imprese</w:t>
      </w:r>
    </w:p>
    <w:p w14:paraId="089A374E"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 xml:space="preserve">di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231AB"/>
    <w:rsid w:val="001469F6"/>
    <w:rsid w:val="00147D22"/>
    <w:rsid w:val="001500D0"/>
    <w:rsid w:val="00157837"/>
    <w:rsid w:val="001653F0"/>
    <w:rsid w:val="001969C2"/>
    <w:rsid w:val="001B2755"/>
    <w:rsid w:val="001B5163"/>
    <w:rsid w:val="001B7237"/>
    <w:rsid w:val="001D1674"/>
    <w:rsid w:val="001E1130"/>
    <w:rsid w:val="001E4ECE"/>
    <w:rsid w:val="002077B8"/>
    <w:rsid w:val="00212D55"/>
    <w:rsid w:val="0021412B"/>
    <w:rsid w:val="002468E4"/>
    <w:rsid w:val="002710CA"/>
    <w:rsid w:val="00272344"/>
    <w:rsid w:val="00296F51"/>
    <w:rsid w:val="002A22AE"/>
    <w:rsid w:val="002A3DD1"/>
    <w:rsid w:val="002B1B35"/>
    <w:rsid w:val="002B31E6"/>
    <w:rsid w:val="002E3FED"/>
    <w:rsid w:val="002F27DF"/>
    <w:rsid w:val="002F4187"/>
    <w:rsid w:val="00302C8A"/>
    <w:rsid w:val="00304E11"/>
    <w:rsid w:val="00323732"/>
    <w:rsid w:val="00332B64"/>
    <w:rsid w:val="00332CB7"/>
    <w:rsid w:val="0034051B"/>
    <w:rsid w:val="0035114B"/>
    <w:rsid w:val="00360769"/>
    <w:rsid w:val="0036278C"/>
    <w:rsid w:val="00365F0F"/>
    <w:rsid w:val="003701F3"/>
    <w:rsid w:val="00391872"/>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72387"/>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72055"/>
    <w:rsid w:val="00991596"/>
    <w:rsid w:val="009B379F"/>
    <w:rsid w:val="00A02FC0"/>
    <w:rsid w:val="00A077AE"/>
    <w:rsid w:val="00A27CCE"/>
    <w:rsid w:val="00A3611F"/>
    <w:rsid w:val="00A46C8F"/>
    <w:rsid w:val="00A82283"/>
    <w:rsid w:val="00A9331E"/>
    <w:rsid w:val="00AA2DFD"/>
    <w:rsid w:val="00AB7D5A"/>
    <w:rsid w:val="00AC4C6F"/>
    <w:rsid w:val="00AF6494"/>
    <w:rsid w:val="00B01336"/>
    <w:rsid w:val="00B05210"/>
    <w:rsid w:val="00B22439"/>
    <w:rsid w:val="00B30C84"/>
    <w:rsid w:val="00B31285"/>
    <w:rsid w:val="00B47224"/>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CA7908"/>
    <w:rsid w:val="00D1253D"/>
    <w:rsid w:val="00D22439"/>
    <w:rsid w:val="00D538D2"/>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634553475">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80E04-99E2-4D35-9B25-866EA4DC2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3266</Words>
  <Characters>18620</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72</cp:revision>
  <cp:lastPrinted>2023-07-06T07:36:00Z</cp:lastPrinted>
  <dcterms:created xsi:type="dcterms:W3CDTF">2023-01-18T14:22:00Z</dcterms:created>
  <dcterms:modified xsi:type="dcterms:W3CDTF">2025-05-27T10:32:00Z</dcterms:modified>
</cp:coreProperties>
</file>